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C" w:rsidRPr="0050265C" w:rsidRDefault="0088459E" w:rsidP="005026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50265C" w:rsidRPr="0050265C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38.04.04 Государственное и муниципальное управление</w:t>
      </w:r>
    </w:p>
    <w:p w:rsidR="0050265C" w:rsidRDefault="0050265C" w:rsidP="005026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5C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"Юридическое обеспечение деятельности органов государственной власти и местного самоуправления"</w:t>
      </w:r>
    </w:p>
    <w:p w:rsidR="005570C0" w:rsidRDefault="005570C0" w:rsidP="005026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2D5F69">
        <w:rPr>
          <w:rFonts w:ascii="Times New Roman" w:hAnsi="Times New Roman" w:cs="Times New Roman"/>
          <w:b/>
          <w:sz w:val="24"/>
          <w:szCs w:val="24"/>
        </w:rPr>
        <w:t xml:space="preserve">2021,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A611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A611BF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0265C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50265C">
        <w:rPr>
          <w:rFonts w:ascii="Times New Roman" w:hAnsi="Times New Roman" w:cs="Times New Roman"/>
          <w:sz w:val="24"/>
          <w:szCs w:val="24"/>
        </w:rPr>
        <w:t>01(У) Учебная практика (научно-исследовательская практика)</w:t>
      </w: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К.М.01.05(П) Производственная практика (профессиональная по профилю деятельности 1)</w:t>
      </w: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К.М.02.05(П) Производственная практика (профессиональная по профилю деятельности 2)</w:t>
      </w: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К.М.03.05(П) Производственная практика (аналитическая практика)</w:t>
      </w: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К.М.04.04(П) Производственная практика (профессиональная по профилю деятельности 3)</w:t>
      </w: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0265C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50265C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50265C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50265C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37153B" w:rsidRPr="009B7D6F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2D5F69"/>
    <w:rsid w:val="002F78BD"/>
    <w:rsid w:val="00434B79"/>
    <w:rsid w:val="004744DC"/>
    <w:rsid w:val="004A738B"/>
    <w:rsid w:val="0050265C"/>
    <w:rsid w:val="005309FC"/>
    <w:rsid w:val="005570C0"/>
    <w:rsid w:val="00590CA8"/>
    <w:rsid w:val="00660158"/>
    <w:rsid w:val="006B7452"/>
    <w:rsid w:val="007127CB"/>
    <w:rsid w:val="0088459E"/>
    <w:rsid w:val="00962AB4"/>
    <w:rsid w:val="009B7D6F"/>
    <w:rsid w:val="00A611BF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592A"/>
  <w15:docId w15:val="{3C7A218A-12E7-4699-A1DC-D6DF58FF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12</cp:revision>
  <dcterms:created xsi:type="dcterms:W3CDTF">2022-12-08T05:47:00Z</dcterms:created>
  <dcterms:modified xsi:type="dcterms:W3CDTF">2023-07-13T09:21:00Z</dcterms:modified>
</cp:coreProperties>
</file>